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87" w:rsidRDefault="003B0BB5" w:rsidP="00F24387">
      <w:pPr>
        <w:pStyle w:val="Web"/>
        <w:rPr>
          <w:rFonts w:ascii="Calibri" w:hAnsi="Calibri"/>
          <w:color w:val="000000"/>
        </w:rPr>
      </w:pPr>
      <w:r w:rsidRPr="0025325B">
        <w:rPr>
          <w:b/>
          <w:noProof/>
        </w:rPr>
        <w:drawing>
          <wp:inline distT="0" distB="0" distL="0" distR="0" wp14:anchorId="291C6EEF" wp14:editId="42D89B91">
            <wp:extent cx="756285" cy="749935"/>
            <wp:effectExtent l="0" t="0" r="5715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BB5" w:rsidRDefault="003B0BB5" w:rsidP="00F24387">
      <w:pPr>
        <w:pStyle w:val="Web"/>
        <w:rPr>
          <w:rFonts w:ascii="Calibri" w:hAnsi="Calibri"/>
          <w:color w:val="000000"/>
        </w:rPr>
      </w:pPr>
    </w:p>
    <w:p w:rsidR="003135E3" w:rsidRPr="00014F30" w:rsidRDefault="003135E3" w:rsidP="003135E3">
      <w:pPr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bookmarkStart w:id="0" w:name="_GoBack"/>
      <w:bookmarkEnd w:id="0"/>
      <w:r>
        <w:rPr>
          <w:rFonts w:ascii="Calibri" w:eastAsia="Times New Roman" w:hAnsi="Calibri" w:cs="Arial"/>
          <w:b/>
          <w:sz w:val="24"/>
          <w:szCs w:val="24"/>
          <w:lang w:eastAsia="el-GR"/>
        </w:rPr>
        <w:t>ΕΛΛΗΝΙΚΟ ΜΕΣΟΓΕΙΑΚΟ ΠΑΝΕΠΙΣΤΗΜΙΟ</w:t>
      </w:r>
      <w:r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ab/>
        <w:t xml:space="preserve">                     Ηράκλειο  16</w:t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-</w:t>
      </w:r>
      <w:r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11</w:t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-2021</w:t>
      </w:r>
    </w:p>
    <w:p w:rsidR="003135E3" w:rsidRPr="00014F30" w:rsidRDefault="003135E3" w:rsidP="003135E3">
      <w:pPr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r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 xml:space="preserve">ΣΧΟΛΗ </w:t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ΜΗΧΑΝΙΚΩΝ</w:t>
      </w:r>
    </w:p>
    <w:p w:rsidR="003135E3" w:rsidRPr="00014F30" w:rsidRDefault="003135E3" w:rsidP="003135E3">
      <w:pPr>
        <w:tabs>
          <w:tab w:val="left" w:pos="3060"/>
        </w:tabs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 xml:space="preserve">ΤΜΗΜΑ ΗΛΕΚΤΡΟΛΟΓΩΝ ΜΗΧΑΝΙΚΩΝ ΚΑΙ </w:t>
      </w:r>
    </w:p>
    <w:p w:rsidR="003135E3" w:rsidRPr="00014F30" w:rsidRDefault="003135E3" w:rsidP="003135E3">
      <w:pPr>
        <w:tabs>
          <w:tab w:val="left" w:pos="3060"/>
        </w:tabs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ΜΗΧΑΝΙΚΩΝ ΥΠΟΛΟΓΙΣΤΩΝ</w:t>
      </w:r>
    </w:p>
    <w:p w:rsidR="003135E3" w:rsidRPr="00014F30" w:rsidRDefault="003135E3" w:rsidP="003135E3">
      <w:pPr>
        <w:tabs>
          <w:tab w:val="left" w:pos="3060"/>
        </w:tabs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</w:p>
    <w:p w:rsidR="003135E3" w:rsidRPr="00014F30" w:rsidRDefault="003135E3" w:rsidP="003135E3">
      <w:pPr>
        <w:tabs>
          <w:tab w:val="left" w:pos="3060"/>
        </w:tabs>
        <w:spacing w:after="0" w:line="240" w:lineRule="auto"/>
        <w:jc w:val="both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</w:p>
    <w:p w:rsidR="003135E3" w:rsidRPr="00014F30" w:rsidRDefault="003135E3" w:rsidP="003135E3">
      <w:pPr>
        <w:spacing w:after="0"/>
        <w:jc w:val="center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ΑΝΑΚΟΙΝΩΣΗ</w:t>
      </w:r>
      <w:r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 xml:space="preserve"> ΣΧΕΤΙΚΑ ΜΕ ΤΙΣ</w:t>
      </w:r>
    </w:p>
    <w:p w:rsidR="003135E3" w:rsidRPr="001B0B59" w:rsidRDefault="003135E3" w:rsidP="003135E3">
      <w:pPr>
        <w:spacing w:after="0"/>
        <w:jc w:val="center"/>
        <w:rPr>
          <w:rFonts w:ascii="Calibri" w:hAnsi="Calibri" w:cs="Times New Roman"/>
          <w:b/>
          <w:color w:val="000000"/>
          <w:sz w:val="24"/>
          <w:szCs w:val="24"/>
          <w:lang w:eastAsia="el-GR"/>
        </w:rPr>
      </w:pP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ΚΑΤΑΤΑΚΤΗΡΙΕΣ ΕΞΕΤΑΣΕΙΣ</w:t>
      </w:r>
      <w:r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 xml:space="preserve"> ΤΟΥ</w:t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 xml:space="preserve"> ΑΚΑΔΗΜΑΪΚΟΥ ΕΤΟΥΣ 202</w:t>
      </w:r>
      <w:r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1</w:t>
      </w:r>
      <w:r w:rsidRPr="00014F30"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-202</w:t>
      </w:r>
      <w:r>
        <w:rPr>
          <w:rFonts w:ascii="Calibri" w:hAnsi="Calibri" w:cs="Times New Roman"/>
          <w:b/>
          <w:color w:val="000000"/>
          <w:sz w:val="24"/>
          <w:szCs w:val="24"/>
          <w:lang w:eastAsia="el-GR"/>
        </w:rPr>
        <w:t>2</w:t>
      </w:r>
    </w:p>
    <w:p w:rsidR="003135E3" w:rsidRPr="00D63486" w:rsidRDefault="003135E3" w:rsidP="003135E3">
      <w:pPr>
        <w:spacing w:after="0"/>
        <w:jc w:val="center"/>
        <w:rPr>
          <w:rFonts w:ascii="Calibri" w:hAnsi="Calibri" w:cs="Calibri"/>
          <w:color w:val="000000"/>
        </w:rPr>
      </w:pPr>
    </w:p>
    <w:p w:rsidR="003135E3" w:rsidRDefault="003135E3" w:rsidP="003135E3">
      <w:pPr>
        <w:pStyle w:val="Default"/>
        <w:jc w:val="both"/>
        <w:rPr>
          <w:sz w:val="22"/>
          <w:szCs w:val="22"/>
        </w:rPr>
      </w:pPr>
      <w:r w:rsidRPr="00D63486">
        <w:rPr>
          <w:sz w:val="22"/>
          <w:szCs w:val="22"/>
        </w:rPr>
        <w:t xml:space="preserve">Οι κατατακτήριες εξετάσεις του Ακαδημαϊκού Έτους 2021-2022 θα διεξαχθούν </w:t>
      </w:r>
      <w:r>
        <w:rPr>
          <w:sz w:val="22"/>
          <w:szCs w:val="22"/>
        </w:rPr>
        <w:t xml:space="preserve">σύμφωνα με την </w:t>
      </w:r>
      <w:proofErr w:type="spellStart"/>
      <w:r>
        <w:rPr>
          <w:sz w:val="22"/>
          <w:szCs w:val="22"/>
        </w:rPr>
        <w:t>αρ</w:t>
      </w:r>
      <w:proofErr w:type="spellEnd"/>
      <w:r>
        <w:rPr>
          <w:sz w:val="22"/>
          <w:szCs w:val="22"/>
        </w:rPr>
        <w:t>. Δ1α/</w:t>
      </w:r>
      <w:proofErr w:type="spellStart"/>
      <w:r>
        <w:rPr>
          <w:sz w:val="22"/>
          <w:szCs w:val="22"/>
        </w:rPr>
        <w:t>ΓΠ.οικ</w:t>
      </w:r>
      <w:proofErr w:type="spellEnd"/>
      <w:r>
        <w:rPr>
          <w:sz w:val="22"/>
          <w:szCs w:val="22"/>
        </w:rPr>
        <w:t xml:space="preserve">. 69136/04-11-2021 (ΦΕΚ Β΄ 5138) ΚΥΑ </w:t>
      </w:r>
      <w:r w:rsidRPr="00D63486">
        <w:rPr>
          <w:sz w:val="22"/>
          <w:szCs w:val="22"/>
        </w:rPr>
        <w:t xml:space="preserve">και την με </w:t>
      </w:r>
      <w:proofErr w:type="spellStart"/>
      <w:r w:rsidRPr="00D63486">
        <w:rPr>
          <w:sz w:val="22"/>
          <w:szCs w:val="22"/>
        </w:rPr>
        <w:t>αρ</w:t>
      </w:r>
      <w:proofErr w:type="spellEnd"/>
      <w:r w:rsidRPr="00D63486">
        <w:rPr>
          <w:sz w:val="22"/>
          <w:szCs w:val="22"/>
        </w:rPr>
        <w:t>. Φ.1/192329/β3/13-12-2013 (Β΄3185) απόφαση του Υπουργού Παιδείας και Θρησκευμάτων, όπως έχει τροποποιηθεί και ισχύει με αναλογική εφαρμογή των μέτρων πρόληψης και προστασίας του άρθρου 20 της υπό στοιχεία Δ.1α/ΓΠ.οικ.69543/31-10-2020</w:t>
      </w:r>
      <w:r>
        <w:rPr>
          <w:sz w:val="22"/>
          <w:szCs w:val="22"/>
        </w:rPr>
        <w:t xml:space="preserve"> </w:t>
      </w:r>
      <w:r w:rsidRPr="00D63486">
        <w:rPr>
          <w:sz w:val="22"/>
          <w:szCs w:val="22"/>
        </w:rPr>
        <w:t>(ΦΕΚ 4810) ΚΥΑ, όπως εκάστοτε ισχύει.</w:t>
      </w:r>
      <w:r>
        <w:rPr>
          <w:sz w:val="22"/>
          <w:szCs w:val="22"/>
        </w:rPr>
        <w:t xml:space="preserve"> </w:t>
      </w:r>
    </w:p>
    <w:p w:rsidR="003135E3" w:rsidRDefault="003135E3" w:rsidP="003135E3">
      <w:pPr>
        <w:pStyle w:val="Default"/>
        <w:jc w:val="both"/>
        <w:rPr>
          <w:rFonts w:cstheme="minorBidi"/>
          <w:color w:val="auto"/>
        </w:rPr>
      </w:pPr>
      <w:r>
        <w:rPr>
          <w:sz w:val="22"/>
          <w:szCs w:val="22"/>
        </w:rPr>
        <w:t xml:space="preserve">Πέρα από τον έλεγχο ταυτοπροσωπίας, η </w:t>
      </w:r>
      <w:r>
        <w:rPr>
          <w:rFonts w:cstheme="minorBidi"/>
          <w:color w:val="auto"/>
        </w:rPr>
        <w:t>συμμετοχή στις εξετάσεις επιτρέπεται μόνο με την υποχρεωτική επίδειξη:</w:t>
      </w:r>
    </w:p>
    <w:p w:rsidR="003135E3" w:rsidRDefault="003135E3" w:rsidP="003135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[α] πιστοποιητικού εμβολιασμού, σύμφωνα με την παρ. 2 του άρθρου 9 της ΚΥΑ ή </w:t>
      </w:r>
    </w:p>
    <w:p w:rsidR="003135E3" w:rsidRDefault="003135E3" w:rsidP="003135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[β] πιστοποιητικού </w:t>
      </w:r>
      <w:proofErr w:type="spellStart"/>
      <w:r>
        <w:rPr>
          <w:sz w:val="22"/>
          <w:szCs w:val="22"/>
        </w:rPr>
        <w:t>νόσησης</w:t>
      </w:r>
      <w:proofErr w:type="spellEnd"/>
      <w:r>
        <w:rPr>
          <w:sz w:val="22"/>
          <w:szCs w:val="22"/>
        </w:rPr>
        <w:t>, σύμφωνα με την παρ. 3 της ΚΥΑ, ή</w:t>
      </w:r>
    </w:p>
    <w:p w:rsidR="003135E3" w:rsidRDefault="003135E3" w:rsidP="003135E3">
      <w:pPr>
        <w:pStyle w:val="Default"/>
        <w:jc w:val="both"/>
        <w:rPr>
          <w:rFonts w:cstheme="minorBidi"/>
          <w:color w:val="auto"/>
        </w:rPr>
      </w:pPr>
      <w:r>
        <w:rPr>
          <w:sz w:val="22"/>
          <w:szCs w:val="22"/>
        </w:rPr>
        <w:t xml:space="preserve">[γ] βεβαίωσης αρνητικού διαγνωστικού ελέγχου για </w:t>
      </w:r>
      <w:proofErr w:type="spellStart"/>
      <w:r>
        <w:rPr>
          <w:sz w:val="22"/>
          <w:szCs w:val="22"/>
        </w:rPr>
        <w:t>κορωνοϊό</w:t>
      </w:r>
      <w:proofErr w:type="spellEnd"/>
      <w:r>
        <w:rPr>
          <w:sz w:val="22"/>
          <w:szCs w:val="22"/>
        </w:rPr>
        <w:t xml:space="preserve"> COVID-19 (PCR ή </w:t>
      </w:r>
      <w:proofErr w:type="spellStart"/>
      <w:r>
        <w:rPr>
          <w:sz w:val="22"/>
          <w:szCs w:val="22"/>
        </w:rPr>
        <w:t>rapid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test</w:t>
      </w:r>
      <w:proofErr w:type="spellEnd"/>
      <w:r>
        <w:rPr>
          <w:sz w:val="22"/>
          <w:szCs w:val="22"/>
        </w:rPr>
        <w:t>), σύμφωνα με την παρ. 3 του άρθρου 9 της ΚΥΑ.</w:t>
      </w:r>
    </w:p>
    <w:p w:rsidR="003135E3" w:rsidRPr="001B0B59" w:rsidRDefault="003135E3" w:rsidP="003135E3">
      <w:pPr>
        <w:spacing w:after="0"/>
        <w:jc w:val="both"/>
        <w:rPr>
          <w:bCs/>
          <w:color w:val="FF0000"/>
          <w:sz w:val="24"/>
          <w:szCs w:val="24"/>
        </w:rPr>
      </w:pPr>
    </w:p>
    <w:tbl>
      <w:tblPr>
        <w:tblW w:w="935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2127"/>
        <w:gridCol w:w="1417"/>
        <w:gridCol w:w="3686"/>
      </w:tblGrid>
      <w:tr w:rsidR="003135E3" w:rsidRPr="00BE4D52" w:rsidTr="00BE1CB2">
        <w:trPr>
          <w:trHeight w:val="300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tabs>
                <w:tab w:val="left" w:pos="8157"/>
              </w:tabs>
              <w:spacing w:after="0" w:line="240" w:lineRule="auto"/>
              <w:jc w:val="center"/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</w:pPr>
            <w:r w:rsidRPr="00BE4D52"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  <w:t>ΠΡΟΓΡΑΜΜΑ ΚΑΤΑΤΑΚΤΗΡΙΩΝ ΕΞΕΤΑΣΕΩΝ ΑΚΑΔΗΜΑΪΚΟΥ ΕΤΟΥΣ 2021-2022</w:t>
            </w:r>
          </w:p>
        </w:tc>
      </w:tr>
      <w:tr w:rsidR="003135E3" w:rsidRPr="00BE4D52" w:rsidTr="00BE1CB2">
        <w:trPr>
          <w:trHeight w:val="3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</w:pPr>
            <w:bookmarkStart w:id="1" w:name="RANGE!A2:E5"/>
            <w:r w:rsidRPr="00BE4D52"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  <w:t>ΜΑΘΗΜΑ</w:t>
            </w:r>
            <w:bookmarkEnd w:id="1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</w:pPr>
            <w:r w:rsidRPr="00BE4D52"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</w:pPr>
            <w:r w:rsidRPr="00BE4D52"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  <w:t>ΩΡΑ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</w:pPr>
            <w:r w:rsidRPr="00BE4D52">
              <w:rPr>
                <w:rFonts w:ascii="Calibri" w:hAnsi="Calibri" w:cs="Times New Roman"/>
                <w:b/>
                <w:sz w:val="24"/>
                <w:szCs w:val="24"/>
                <w:lang w:eastAsia="el-GR"/>
              </w:rPr>
              <w:t>ΤΟΠΟΣ ΔΙΕΞΑΓΩΓΗΣ</w:t>
            </w:r>
          </w:p>
        </w:tc>
      </w:tr>
      <w:tr w:rsidR="003135E3" w:rsidRPr="00BE4D52" w:rsidTr="00BE1CB2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Δομημένος Προγραμματισμός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 xml:space="preserve">ΠΑΡΑΣΚΕΥΗ </w:t>
            </w:r>
          </w:p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03</w:t>
            </w:r>
            <w:r>
              <w:rPr>
                <w:rFonts w:ascii="Calibri" w:eastAsia="Times New Roman" w:hAnsi="Calibri" w:cs="Times New Roman"/>
                <w:lang w:eastAsia="el-GR"/>
              </w:rPr>
              <w:t>-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12</w:t>
            </w:r>
            <w:r>
              <w:rPr>
                <w:rFonts w:ascii="Calibri" w:eastAsia="Times New Roman" w:hAnsi="Calibri" w:cs="Times New Roman"/>
                <w:lang w:eastAsia="el-GR"/>
              </w:rPr>
              <w:t>-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2021 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09</w:t>
            </w:r>
            <w:r>
              <w:rPr>
                <w:rFonts w:ascii="Calibri" w:eastAsia="Times New Roman" w:hAnsi="Calibri" w:cs="Times New Roman"/>
                <w:lang w:eastAsia="el-GR"/>
              </w:rPr>
              <w:t>: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00-12</w:t>
            </w:r>
            <w:r>
              <w:rPr>
                <w:rFonts w:ascii="Calibri" w:eastAsia="Times New Roman" w:hAnsi="Calibri" w:cs="Times New Roman"/>
                <w:lang w:eastAsia="el-GR"/>
              </w:rPr>
              <w:t>: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ΑΙΘΟΥΣΑ Γ1</w:t>
            </w:r>
            <w:r>
              <w:rPr>
                <w:rFonts w:ascii="Calibri" w:eastAsia="Times New Roman" w:hAnsi="Calibri" w:cs="Times New Roman"/>
                <w:lang w:eastAsia="el-GR"/>
              </w:rPr>
              <w:t>,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 xml:space="preserve"> ΠΟΛΥΩΡΟΦΟ ΚΤΙΡΙΟ</w:t>
            </w:r>
          </w:p>
        </w:tc>
      </w:tr>
      <w:tr w:rsidR="003135E3" w:rsidRPr="00BE4D52" w:rsidTr="00BE1CB2">
        <w:trPr>
          <w:trHeight w:val="647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Λογισμός Ι </w:t>
            </w:r>
            <w:r w:rsidRPr="00BE4D52">
              <w:rPr>
                <w:rFonts w:ascii="Calibri" w:eastAsia="Times New Roman" w:hAnsi="Calibri" w:cs="Times New Roman"/>
                <w:sz w:val="24"/>
                <w:szCs w:val="24"/>
                <w:lang w:eastAsia="el-GR"/>
              </w:rPr>
              <w:t>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 xml:space="preserve">ΔΕΥΤΕΡΑ </w:t>
            </w:r>
          </w:p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06</w:t>
            </w:r>
            <w:r>
              <w:rPr>
                <w:rFonts w:ascii="Calibri" w:eastAsia="Times New Roman" w:hAnsi="Calibri" w:cs="Times New Roman"/>
                <w:lang w:eastAsia="el-GR"/>
              </w:rPr>
              <w:t>-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12</w:t>
            </w:r>
            <w:r>
              <w:rPr>
                <w:rFonts w:ascii="Calibri" w:eastAsia="Times New Roman" w:hAnsi="Calibri" w:cs="Times New Roman"/>
                <w:lang w:eastAsia="el-GR"/>
              </w:rPr>
              <w:t>-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09</w:t>
            </w:r>
            <w:r>
              <w:rPr>
                <w:rFonts w:ascii="Calibri" w:eastAsia="Times New Roman" w:hAnsi="Calibri" w:cs="Times New Roman"/>
                <w:lang w:eastAsia="el-GR"/>
              </w:rPr>
              <w:t>: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00-12</w:t>
            </w:r>
            <w:r>
              <w:rPr>
                <w:rFonts w:ascii="Calibri" w:eastAsia="Times New Roman" w:hAnsi="Calibri" w:cs="Times New Roman"/>
                <w:lang w:eastAsia="el-GR"/>
              </w:rPr>
              <w:t>: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ΑΙΘΟΥΣΑ Γ1</w:t>
            </w:r>
            <w:r>
              <w:rPr>
                <w:rFonts w:ascii="Calibri" w:eastAsia="Times New Roman" w:hAnsi="Calibri" w:cs="Times New Roman"/>
                <w:lang w:eastAsia="el-GR"/>
              </w:rPr>
              <w:t>,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 xml:space="preserve"> ΠΟΛΥΩΡΟΦΟ ΚΤΙΡΙΟ</w:t>
            </w:r>
          </w:p>
        </w:tc>
      </w:tr>
      <w:tr w:rsidR="003135E3" w:rsidRPr="00BE4D52" w:rsidTr="00BE1CB2">
        <w:trPr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Ηλεκτρονική I 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 xml:space="preserve">ΤΡΙΤΗ </w:t>
            </w:r>
          </w:p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0</w:t>
            </w:r>
            <w:r>
              <w:rPr>
                <w:rFonts w:ascii="Calibri" w:eastAsia="Times New Roman" w:hAnsi="Calibri" w:cs="Times New Roman"/>
                <w:lang w:eastAsia="el-GR"/>
              </w:rPr>
              <w:t>7-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12</w:t>
            </w:r>
            <w:r>
              <w:rPr>
                <w:rFonts w:ascii="Calibri" w:eastAsia="Times New Roman" w:hAnsi="Calibri" w:cs="Times New Roman"/>
                <w:lang w:eastAsia="el-GR"/>
              </w:rPr>
              <w:t>-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09</w:t>
            </w:r>
            <w:r>
              <w:rPr>
                <w:rFonts w:ascii="Calibri" w:eastAsia="Times New Roman" w:hAnsi="Calibri" w:cs="Times New Roman"/>
                <w:lang w:eastAsia="el-GR"/>
              </w:rPr>
              <w:t>: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00-12</w:t>
            </w:r>
            <w:r>
              <w:rPr>
                <w:rFonts w:ascii="Calibri" w:eastAsia="Times New Roman" w:hAnsi="Calibri" w:cs="Times New Roman"/>
                <w:lang w:eastAsia="el-GR"/>
              </w:rPr>
              <w:t>: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>00 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35E3" w:rsidRPr="00BE4D52" w:rsidRDefault="003135E3" w:rsidP="00BE1CB2">
            <w:pPr>
              <w:spacing w:after="0" w:line="240" w:lineRule="auto"/>
              <w:rPr>
                <w:rFonts w:ascii="Calibri" w:eastAsia="Times New Roman" w:hAnsi="Calibri" w:cs="Times New Roman"/>
                <w:lang w:eastAsia="el-GR"/>
              </w:rPr>
            </w:pPr>
            <w:r w:rsidRPr="00BE4D52">
              <w:rPr>
                <w:rFonts w:ascii="Calibri" w:eastAsia="Times New Roman" w:hAnsi="Calibri" w:cs="Times New Roman"/>
                <w:lang w:eastAsia="el-GR"/>
              </w:rPr>
              <w:t>ΑΙΘΟΥΣΑ Γ1</w:t>
            </w:r>
            <w:r>
              <w:rPr>
                <w:rFonts w:ascii="Calibri" w:eastAsia="Times New Roman" w:hAnsi="Calibri" w:cs="Times New Roman"/>
                <w:lang w:eastAsia="el-GR"/>
              </w:rPr>
              <w:t>,</w:t>
            </w:r>
            <w:r w:rsidRPr="00BE4D52">
              <w:rPr>
                <w:rFonts w:ascii="Calibri" w:eastAsia="Times New Roman" w:hAnsi="Calibri" w:cs="Times New Roman"/>
                <w:lang w:eastAsia="el-GR"/>
              </w:rPr>
              <w:t xml:space="preserve"> ΠΟΛΥΩΡΟΦΟ ΚΤΙΡΙΟ</w:t>
            </w:r>
          </w:p>
        </w:tc>
      </w:tr>
    </w:tbl>
    <w:p w:rsidR="003135E3" w:rsidRPr="001B0B59" w:rsidRDefault="003135E3" w:rsidP="003135E3">
      <w:pPr>
        <w:rPr>
          <w:rFonts w:ascii="Calibri" w:eastAsia="Times New Roman" w:hAnsi="Calibri"/>
          <w:color w:val="FF0000"/>
        </w:rPr>
      </w:pPr>
    </w:p>
    <w:p w:rsidR="003135E3" w:rsidRPr="001B0B59" w:rsidRDefault="003135E3" w:rsidP="003135E3">
      <w:pPr>
        <w:ind w:right="1927"/>
        <w:rPr>
          <w:rFonts w:ascii="Calibri" w:eastAsia="Times New Roman" w:hAnsi="Calibri"/>
          <w:color w:val="FF0000"/>
        </w:rPr>
      </w:pPr>
    </w:p>
    <w:p w:rsidR="003135E3" w:rsidRPr="00BE4D52" w:rsidRDefault="003135E3" w:rsidP="003135E3">
      <w:pPr>
        <w:pStyle w:val="Web"/>
        <w:jc w:val="center"/>
        <w:rPr>
          <w:rFonts w:ascii="Calibri" w:hAnsi="Calibri"/>
          <w:b/>
        </w:rPr>
      </w:pPr>
      <w:r w:rsidRPr="00BE4D52">
        <w:rPr>
          <w:rFonts w:ascii="Calibri" w:hAnsi="Calibri"/>
          <w:b/>
        </w:rPr>
        <w:t>ΥΛΗ ΜΑΘΗΜΑΤΩΝ</w:t>
      </w:r>
    </w:p>
    <w:p w:rsidR="003135E3" w:rsidRPr="001B0B59" w:rsidRDefault="003135E3" w:rsidP="003135E3">
      <w:pPr>
        <w:pStyle w:val="Web"/>
        <w:rPr>
          <w:rFonts w:ascii="Calibri" w:hAnsi="Calibri"/>
          <w:color w:val="FF0000"/>
        </w:rPr>
      </w:pPr>
    </w:p>
    <w:p w:rsidR="003135E3" w:rsidRDefault="003135E3" w:rsidP="003135E3">
      <w:pPr>
        <w:pStyle w:val="Web"/>
        <w:rPr>
          <w:rFonts w:ascii="Calibri" w:hAnsi="Calibri"/>
          <w:color w:val="FF0000"/>
        </w:rPr>
      </w:pPr>
      <w:hyperlink r:id="rId6" w:history="1">
        <w:r w:rsidRPr="004737BC">
          <w:rPr>
            <w:rStyle w:val="-"/>
            <w:rFonts w:ascii="Calibri" w:hAnsi="Calibri"/>
          </w:rPr>
          <w:t>https://ece.hmu.gr/proptyxiakes/katatakthries-eksetaseis/</w:t>
        </w:r>
      </w:hyperlink>
    </w:p>
    <w:p w:rsidR="003135E3" w:rsidRDefault="003135E3" w:rsidP="003135E3">
      <w:pPr>
        <w:pStyle w:val="Web"/>
        <w:rPr>
          <w:rFonts w:ascii="Calibri" w:hAnsi="Calibri"/>
          <w:color w:val="FF0000"/>
        </w:rPr>
      </w:pPr>
    </w:p>
    <w:p w:rsidR="003135E3" w:rsidRPr="001B0B59" w:rsidRDefault="003135E3" w:rsidP="003135E3">
      <w:pPr>
        <w:pStyle w:val="Web"/>
        <w:rPr>
          <w:rFonts w:ascii="Calibri" w:hAnsi="Calibri"/>
          <w:color w:val="FF0000"/>
        </w:rPr>
      </w:pPr>
    </w:p>
    <w:p w:rsidR="003135E3" w:rsidRPr="00BE4D52" w:rsidRDefault="003135E3" w:rsidP="003135E3">
      <w:pPr>
        <w:pStyle w:val="Web"/>
        <w:rPr>
          <w:rFonts w:ascii="Calibri" w:hAnsi="Calibri"/>
        </w:rPr>
      </w:pPr>
    </w:p>
    <w:p w:rsidR="003135E3" w:rsidRPr="00BE4D52" w:rsidRDefault="003135E3" w:rsidP="003135E3">
      <w:pPr>
        <w:pStyle w:val="Web"/>
        <w:rPr>
          <w:rFonts w:ascii="Calibri" w:hAnsi="Calibri"/>
        </w:rPr>
      </w:pPr>
    </w:p>
    <w:p w:rsidR="003B0BB5" w:rsidRDefault="003B0BB5" w:rsidP="00F24387">
      <w:pPr>
        <w:pStyle w:val="Web"/>
        <w:rPr>
          <w:rFonts w:ascii="Calibri" w:hAnsi="Calibri"/>
          <w:color w:val="000000"/>
        </w:rPr>
      </w:pPr>
    </w:p>
    <w:p w:rsidR="00014F30" w:rsidRDefault="00014F30" w:rsidP="00F24387">
      <w:pPr>
        <w:pStyle w:val="Web"/>
        <w:rPr>
          <w:rFonts w:ascii="Calibri" w:hAnsi="Calibri"/>
          <w:color w:val="000000"/>
        </w:rPr>
      </w:pPr>
    </w:p>
    <w:p w:rsidR="00646FB3" w:rsidRDefault="00554605" w:rsidP="00F24387">
      <w:pPr>
        <w:pStyle w:val="Web"/>
        <w:rPr>
          <w:rFonts w:ascii="Calibri" w:hAnsi="Calibri"/>
          <w:color w:val="00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2807970</wp:posOffset>
                </wp:positionH>
                <wp:positionV relativeFrom="paragraph">
                  <wp:posOffset>1529715</wp:posOffset>
                </wp:positionV>
                <wp:extent cx="2781300" cy="638175"/>
                <wp:effectExtent l="2133600" t="0" r="19050" b="295275"/>
                <wp:wrapNone/>
                <wp:docPr id="4" name="Line Callout 1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638175"/>
                        </a:xfrm>
                        <a:prstGeom prst="borderCallout1">
                          <a:avLst>
                            <a:gd name="adj1" fmla="val 51537"/>
                            <a:gd name="adj2" fmla="val 142"/>
                            <a:gd name="adj3" fmla="val 140438"/>
                            <a:gd name="adj4" fmla="val -76200"/>
                          </a:avLst>
                        </a:prstGeom>
                        <a:solidFill>
                          <a:srgbClr val="FFC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FB3" w:rsidRPr="00554605" w:rsidRDefault="00554605" w:rsidP="00646FB3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Αίθουσα Γ1, </w:t>
                            </w:r>
                            <w:r w:rsidR="00BA0855">
                              <w:rPr>
                                <w:b/>
                                <w:color w:val="000000" w:themeColor="text1"/>
                              </w:rPr>
                              <w:t>3ος</w:t>
                            </w: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όροφος</w:t>
                            </w:r>
                            <w:r w:rsidR="003B0BB5">
                              <w:rPr>
                                <w:b/>
                                <w:color w:val="000000" w:themeColor="text1"/>
                              </w:rPr>
                              <w:t>, Πολυώ</w:t>
                            </w:r>
                            <w:r w:rsidR="00BA0855">
                              <w:rPr>
                                <w:b/>
                                <w:color w:val="000000" w:themeColor="text1"/>
                              </w:rPr>
                              <w:t>ροφο</w:t>
                            </w:r>
                          </w:p>
                          <w:p w:rsidR="00646FB3" w:rsidRDefault="00A93EB1" w:rsidP="00646FB3">
                            <w:pPr>
                              <w:jc w:val="center"/>
                            </w:pPr>
                            <w:hyperlink r:id="rId7" w:history="1">
                              <w:r w:rsidR="00BA0855" w:rsidRPr="00BA0855">
                                <w:rPr>
                                  <w:rStyle w:val="-"/>
                                </w:rPr>
                                <w:t>https://goo.gl/maps/VYL6XAwKDFLS7NEE9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Line Callout 1 4" o:spid="_x0000_s1026" type="#_x0000_t47" style="position:absolute;margin-left:221.1pt;margin-top:120.45pt;width:219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" adj="-16459,30335,31,11132" fillcolor="#ffc000" strokecolor="#1f4d78 [1604]" strokeweight="1pt">
                <v:textbox>
                  <w:txbxContent>
                    <w:p w:rsidR="00646FB3" w:rsidRPr="00554605" w:rsidRDefault="00554605" w:rsidP="00646FB3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Αίθουσα Γ1, </w:t>
                      </w:r>
                      <w:r w:rsidR="00BA0855">
                        <w:rPr>
                          <w:b/>
                          <w:color w:val="000000" w:themeColor="text1"/>
                        </w:rPr>
                        <w:t>3ος</w:t>
                      </w:r>
                      <w:r>
                        <w:rPr>
                          <w:b/>
                          <w:color w:val="000000" w:themeColor="text1"/>
                        </w:rPr>
                        <w:t xml:space="preserve"> όροφος</w:t>
                      </w:r>
                      <w:r w:rsidR="003B0BB5">
                        <w:rPr>
                          <w:b/>
                          <w:color w:val="000000" w:themeColor="text1"/>
                        </w:rPr>
                        <w:t>, Πολυώ</w:t>
                      </w:r>
                      <w:r w:rsidR="00BA0855">
                        <w:rPr>
                          <w:b/>
                          <w:color w:val="000000" w:themeColor="text1"/>
                        </w:rPr>
                        <w:t>ροφο</w:t>
                      </w:r>
                    </w:p>
                    <w:p w:rsidR="00646FB3" w:rsidRDefault="003B0BB5" w:rsidP="00646FB3">
                      <w:pPr>
                        <w:jc w:val="center"/>
                      </w:pPr>
                      <w:hyperlink r:id="rId8" w:history="1">
                        <w:r w:rsidR="00BA0855" w:rsidRPr="00BA0855">
                          <w:rPr>
                            <w:rStyle w:val="-"/>
                          </w:rPr>
                          <w:t>https://goo.gl/maps/VYL6XAwKDFLS7NEE9</w:t>
                        </w:r>
                      </w:hyperlink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583697</wp:posOffset>
                </wp:positionH>
                <wp:positionV relativeFrom="paragraph">
                  <wp:posOffset>2378164</wp:posOffset>
                </wp:positionV>
                <wp:extent cx="104775" cy="1238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6FB3" w:rsidRPr="00646FB3" w:rsidRDefault="00646FB3" w:rsidP="00646FB3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XAm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7" style="position:absolute;margin-left:45.95pt;margin-top:187.25pt;width:8.25pt;height: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" fillcolor="#ed7d31 [3205]" strokecolor="#823b0b [1605]" strokeweight="1pt">
                <v:stroke joinstyle="miter"/>
                <v:textbox>
                  <w:txbxContent>
                    <w:p w:rsidR="00646FB3" w:rsidRPr="00646FB3" w:rsidRDefault="00646FB3" w:rsidP="00646FB3">
                      <w:pPr>
                        <w:jc w:val="center"/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XAm</w:t>
                      </w:r>
                      <w:proofErr w:type="spellEnd"/>
                    </w:p>
                  </w:txbxContent>
                </v:textbox>
              </v:oval>
            </w:pict>
          </mc:Fallback>
        </mc:AlternateContent>
      </w:r>
      <w:r w:rsidR="00646FB3">
        <w:rPr>
          <w:noProof/>
        </w:rPr>
        <w:drawing>
          <wp:inline distT="0" distB="0" distL="0" distR="0" wp14:anchorId="235D6CC7" wp14:editId="5222D5A0">
            <wp:extent cx="2422440" cy="2875960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5559" t="10360" r="32197" b="21584"/>
                    <a:stretch/>
                  </pic:blipFill>
                  <pic:spPr bwMode="auto">
                    <a:xfrm>
                      <a:off x="0" y="0"/>
                      <a:ext cx="2427805" cy="2882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FB3" w:rsidRDefault="00646FB3" w:rsidP="00F24387">
      <w:pPr>
        <w:pStyle w:val="Web"/>
        <w:rPr>
          <w:rFonts w:ascii="Calibri" w:hAnsi="Calibri"/>
          <w:color w:val="000000"/>
        </w:rPr>
      </w:pPr>
    </w:p>
    <w:p w:rsidR="00F24387" w:rsidRPr="00646FB3" w:rsidRDefault="00014F30" w:rsidP="00646FB3">
      <w:pPr>
        <w:pStyle w:val="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Από τη γραμματεία του τμήματος</w:t>
      </w:r>
    </w:p>
    <w:sectPr w:rsidR="00F24387" w:rsidRPr="00646FB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0C4"/>
    <w:multiLevelType w:val="hybridMultilevel"/>
    <w:tmpl w:val="611836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3663E6"/>
    <w:multiLevelType w:val="multilevel"/>
    <w:tmpl w:val="556A5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30"/>
    <w:rsid w:val="00014F30"/>
    <w:rsid w:val="00055094"/>
    <w:rsid w:val="0008046B"/>
    <w:rsid w:val="00114537"/>
    <w:rsid w:val="0022282D"/>
    <w:rsid w:val="002C3C4D"/>
    <w:rsid w:val="002F2480"/>
    <w:rsid w:val="003135E3"/>
    <w:rsid w:val="003B0BB5"/>
    <w:rsid w:val="003B6FFB"/>
    <w:rsid w:val="004976E0"/>
    <w:rsid w:val="004E53BC"/>
    <w:rsid w:val="00554605"/>
    <w:rsid w:val="00646FB3"/>
    <w:rsid w:val="006D2CB9"/>
    <w:rsid w:val="00755982"/>
    <w:rsid w:val="009934FC"/>
    <w:rsid w:val="009E54DA"/>
    <w:rsid w:val="00A87E28"/>
    <w:rsid w:val="00A93EB1"/>
    <w:rsid w:val="00BA0855"/>
    <w:rsid w:val="00C5609E"/>
    <w:rsid w:val="00CD1B5A"/>
    <w:rsid w:val="00D95C46"/>
    <w:rsid w:val="00ED5B30"/>
    <w:rsid w:val="00F24387"/>
    <w:rsid w:val="00F7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BEEAB8-B25C-45C7-8084-32AA565D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F24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2F24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9E54DA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755982"/>
    <w:pPr>
      <w:ind w:left="720"/>
      <w:contextualSpacing/>
    </w:pPr>
  </w:style>
  <w:style w:type="paragraph" w:styleId="Web">
    <w:name w:val="Normal (Web)"/>
    <w:basedOn w:val="a"/>
    <w:uiPriority w:val="99"/>
    <w:unhideWhenUsed/>
    <w:rsid w:val="00F24387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1Char">
    <w:name w:val="Επικεφαλίδα 1 Char"/>
    <w:basedOn w:val="a0"/>
    <w:link w:val="1"/>
    <w:uiPriority w:val="9"/>
    <w:rsid w:val="00F2438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4">
    <w:name w:val="Strong"/>
    <w:basedOn w:val="a0"/>
    <w:uiPriority w:val="22"/>
    <w:qFormat/>
    <w:rsid w:val="00F24387"/>
    <w:rPr>
      <w:b/>
      <w:bCs/>
    </w:rPr>
  </w:style>
  <w:style w:type="character" w:styleId="-0">
    <w:name w:val="FollowedHyperlink"/>
    <w:basedOn w:val="a0"/>
    <w:uiPriority w:val="99"/>
    <w:semiHidden/>
    <w:unhideWhenUsed/>
    <w:rsid w:val="009934FC"/>
    <w:rPr>
      <w:color w:val="954F72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semiHidden/>
    <w:rsid w:val="002F24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3B0B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0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58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8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81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4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86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0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765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VYL6XAwKDFLS7NEE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maps/VYL6XAwKDFLS7NEE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ce.hmu.gr/proptyxiakes/katatakthries-eksetasei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Zervaki Georgia</dc:creator>
  <cp:keywords/>
  <dc:description/>
  <cp:lastModifiedBy>Eleni Ntretaki</cp:lastModifiedBy>
  <cp:revision>32</cp:revision>
  <dcterms:created xsi:type="dcterms:W3CDTF">2021-11-16T07:38:00Z</dcterms:created>
  <dcterms:modified xsi:type="dcterms:W3CDTF">2021-11-16T07:46:00Z</dcterms:modified>
</cp:coreProperties>
</file>