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4D" w:rsidRPr="00014F30" w:rsidRDefault="002C3C4D" w:rsidP="002C3C4D">
      <w:pPr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bookmarkStart w:id="0" w:name="_GoBack"/>
      <w:r>
        <w:rPr>
          <w:rFonts w:ascii="Calibri" w:eastAsia="Times New Roman" w:hAnsi="Calibri" w:cs="Arial"/>
          <w:b/>
          <w:sz w:val="24"/>
          <w:szCs w:val="24"/>
          <w:lang w:eastAsia="el-GR"/>
        </w:rPr>
        <w:t>ΕΛΜΕΠΑ</w:t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  <w:t>Ηράκλειο  10-05-2021</w:t>
      </w:r>
    </w:p>
    <w:p w:rsidR="002C3C4D" w:rsidRPr="00014F30" w:rsidRDefault="002C3C4D" w:rsidP="002C3C4D">
      <w:pPr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ΣΧΟΛΗ ΜΗΧΑΝΙΚΩΝ</w:t>
      </w:r>
    </w:p>
    <w:p w:rsidR="002C3C4D" w:rsidRPr="00014F30" w:rsidRDefault="002C3C4D" w:rsidP="002C3C4D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 xml:space="preserve">ΤΜΗΜΑ ΗΛΕΚΤΡΟΛΟΓΩΝ ΜΗΧΑΝΙΚΩΝ ΚΑΙ </w:t>
      </w:r>
    </w:p>
    <w:p w:rsidR="002C3C4D" w:rsidRPr="00014F30" w:rsidRDefault="002C3C4D" w:rsidP="002C3C4D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ΜΗΧΑΝΙΚΩΝ ΥΠΟΛΟΓΙΣΤΩΝ</w:t>
      </w:r>
    </w:p>
    <w:p w:rsidR="002C3C4D" w:rsidRPr="00014F30" w:rsidRDefault="002C3C4D" w:rsidP="002C3C4D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</w:p>
    <w:p w:rsidR="002C3C4D" w:rsidRPr="00014F30" w:rsidRDefault="002C3C4D" w:rsidP="002C3C4D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</w:p>
    <w:p w:rsidR="00EF3452" w:rsidRDefault="00EF3452" w:rsidP="00EF3452">
      <w:pPr>
        <w:pStyle w:val="Default"/>
      </w:pPr>
    </w:p>
    <w:p w:rsidR="00EF3452" w:rsidRDefault="00EF3452" w:rsidP="00EF345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ΑΝΑΚΟΙΝΩΣΗ ΓΙΑ </w:t>
      </w:r>
    </w:p>
    <w:p w:rsidR="006D2CB9" w:rsidRDefault="00EF3452" w:rsidP="00EF34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bCs/>
          <w:sz w:val="23"/>
          <w:szCs w:val="23"/>
        </w:rPr>
        <w:t>ΚΑΤΑΤΑΚΤΗΡΙΕΣ ΕΞΕΤΑΣΕΙΣ ΑΚΑΔΗΜΑΪΚΟΥ ΕΤΟΥΣ 2020-2021</w:t>
      </w:r>
    </w:p>
    <w:p w:rsidR="006D2CB9" w:rsidRDefault="006D2CB9" w:rsidP="002C3C4D">
      <w:pPr>
        <w:spacing w:after="0"/>
        <w:jc w:val="center"/>
        <w:rPr>
          <w:b/>
          <w:i/>
          <w:sz w:val="24"/>
          <w:szCs w:val="24"/>
        </w:rPr>
      </w:pPr>
    </w:p>
    <w:p w:rsidR="006D2CB9" w:rsidRDefault="006D2CB9" w:rsidP="006D2CB9">
      <w:pPr>
        <w:spacing w:after="0"/>
        <w:jc w:val="both"/>
        <w:rPr>
          <w:bCs/>
          <w:sz w:val="24"/>
          <w:szCs w:val="24"/>
        </w:rPr>
      </w:pPr>
      <w:r w:rsidRPr="006D2CB9">
        <w:rPr>
          <w:i/>
          <w:sz w:val="24"/>
          <w:szCs w:val="24"/>
        </w:rPr>
        <w:t xml:space="preserve">Οι κατατακτήριες εξετάσεις του Ακαδημαϊκού Έτους 2020-2021 θα διεξαχθούν </w:t>
      </w:r>
      <w:proofErr w:type="spellStart"/>
      <w:r w:rsidRPr="006D2CB9">
        <w:rPr>
          <w:i/>
          <w:sz w:val="24"/>
          <w:szCs w:val="24"/>
        </w:rPr>
        <w:t>κατ</w:t>
      </w:r>
      <w:proofErr w:type="spellEnd"/>
      <w:r w:rsidRPr="006D2CB9">
        <w:rPr>
          <w:i/>
          <w:sz w:val="24"/>
          <w:szCs w:val="24"/>
        </w:rPr>
        <w:t>΄</w:t>
      </w:r>
      <w:r>
        <w:rPr>
          <w:i/>
          <w:sz w:val="24"/>
          <w:szCs w:val="24"/>
        </w:rPr>
        <w:t xml:space="preserve"> </w:t>
      </w:r>
      <w:r w:rsidRPr="006D2CB9">
        <w:rPr>
          <w:i/>
          <w:sz w:val="24"/>
          <w:szCs w:val="24"/>
        </w:rPr>
        <w:t xml:space="preserve">εφαρμογή των άρθρων 1, περ.8, άρθρο 3 και 4 της Κοινής Υπουργική Απόφασης-ΚΥΑ </w:t>
      </w:r>
      <w:r w:rsidRPr="006D2CB9">
        <w:rPr>
          <w:bCs/>
          <w:sz w:val="24"/>
          <w:szCs w:val="24"/>
        </w:rPr>
        <w:t>48918/Ζ1/2021 - ΦΕΚ 1818/Β/29-4-2021</w:t>
      </w:r>
      <w:r>
        <w:rPr>
          <w:bCs/>
          <w:sz w:val="24"/>
          <w:szCs w:val="24"/>
        </w:rPr>
        <w:t>.</w:t>
      </w:r>
    </w:p>
    <w:p w:rsidR="006D2CB9" w:rsidRDefault="006D2CB9" w:rsidP="006D2CB9">
      <w:pPr>
        <w:spacing w:after="0"/>
        <w:jc w:val="both"/>
        <w:rPr>
          <w:bCs/>
          <w:sz w:val="24"/>
          <w:szCs w:val="24"/>
        </w:rPr>
      </w:pPr>
    </w:p>
    <w:p w:rsidR="006D2CB9" w:rsidRDefault="006D2CB9" w:rsidP="006D2CB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Ειδικότερα, σύμφωνα με την ανωτέρω Κ.Υ.Α. προβλέπονται τα παρακάτω:</w:t>
      </w:r>
    </w:p>
    <w:p w:rsidR="006D2CB9" w:rsidRDefault="006D2CB9" w:rsidP="006D2CB9">
      <w:pPr>
        <w:spacing w:after="0"/>
        <w:jc w:val="both"/>
        <w:rPr>
          <w:bCs/>
          <w:sz w:val="24"/>
          <w:szCs w:val="24"/>
        </w:rPr>
      </w:pPr>
    </w:p>
    <w:p w:rsidR="006D2CB9" w:rsidRDefault="006D2CB9" w:rsidP="006D2CB9">
      <w:pPr>
        <w:pStyle w:val="a3"/>
        <w:numPr>
          <w:ilvl w:val="0"/>
          <w:numId w:val="1"/>
        </w:numPr>
      </w:pPr>
      <w:r>
        <w:t xml:space="preserve">Για το ακαδημαϊκό έτος 2020-2021, οι ανασταλείσες λόγω της ισχύος των έκτακτων μέτρων για τον περιορισμό του κινδύνου διασποράς του </w:t>
      </w:r>
      <w:proofErr w:type="spellStart"/>
      <w:r>
        <w:t>κορωνοϊού</w:t>
      </w:r>
      <w:proofErr w:type="spellEnd"/>
      <w:r>
        <w:t xml:space="preserve"> COVID-19, κατατακτήριες εξετάσεις για την εισαγωγή σε Τμήματα ή Σχολές των Α.Ε.Ι. θα πραγματοποιηθούν κατ’ εξαίρεση κατά το χρονικό διάστημα από 19 έως 31 Μαΐου 2021. </w:t>
      </w:r>
    </w:p>
    <w:p w:rsidR="006D2CB9" w:rsidRDefault="006D2CB9" w:rsidP="006D2CB9">
      <w:pPr>
        <w:pStyle w:val="a3"/>
        <w:numPr>
          <w:ilvl w:val="0"/>
          <w:numId w:val="1"/>
        </w:numPr>
      </w:pPr>
      <w:r>
        <w:t xml:space="preserve">Δικαίωμα συμμετοχής στις εξετάσεις έχουν όσοι υπέβαλαν αίτηση με τα απαιτούμενα δικαιολογητικά κατά την </w:t>
      </w:r>
      <w:proofErr w:type="spellStart"/>
      <w:r>
        <w:t>τεθείσα</w:t>
      </w:r>
      <w:proofErr w:type="spellEnd"/>
      <w:r>
        <w:t xml:space="preserve"> προθεσμία (1-15/11/2020), σύμφωνα με την υπό στοιχεία Φ1/192329/Β3/13-12-2013 υπουργική απόφαση. </w:t>
      </w:r>
    </w:p>
    <w:p w:rsidR="006D2CB9" w:rsidRDefault="006D2CB9" w:rsidP="006D2CB9">
      <w:pPr>
        <w:pStyle w:val="a3"/>
        <w:numPr>
          <w:ilvl w:val="0"/>
          <w:numId w:val="1"/>
        </w:numPr>
      </w:pPr>
      <w:r>
        <w:t xml:space="preserve">Η διεξαγωγή των κατατακτηρίων εξετάσεων θα πραγματοποιηθεί, με αναλογική εφαρμογή των μέτρων πρόληψης και προστασίας του άρθρου 20 της υπό στοιχεία Δ.1α/Γ.Π.οικ.69543/31.10.2020 (Β’ 4810) κοινής υπουργικής απόφασης, όπως εκάστοτε ισχύει. </w:t>
      </w:r>
    </w:p>
    <w:p w:rsidR="006D2CB9" w:rsidRDefault="006D2CB9" w:rsidP="006D2CB9">
      <w:pPr>
        <w:pStyle w:val="a3"/>
        <w:numPr>
          <w:ilvl w:val="0"/>
          <w:numId w:val="1"/>
        </w:numPr>
      </w:pPr>
      <w:r>
        <w:t>Τα ανώτατα εκπαιδευτικά ιδρύματα οφείλουν να διασφαλίσουν την τήρηση των μέτρων προφύλαξης και να λάβουν κάθε αναγκαίο μέτρο προς το σκοπό αυτό.</w:t>
      </w:r>
    </w:p>
    <w:p w:rsidR="006D2CB9" w:rsidRDefault="006D2CB9" w:rsidP="006D2CB9">
      <w:pPr>
        <w:pStyle w:val="a3"/>
        <w:numPr>
          <w:ilvl w:val="0"/>
          <w:numId w:val="1"/>
        </w:numPr>
      </w:pPr>
      <w:r>
        <w:t>Η είσοδος στις εξετάσεις επιτρέπεται, όπως ορίζεται ειδικότερα στον α/α 9 της παρ. 1Β του άρθρου 1 της υπό στοιχεία Δ1α/</w:t>
      </w:r>
      <w:proofErr w:type="spellStart"/>
      <w:r>
        <w:t>Γ.Π.οικ</w:t>
      </w:r>
      <w:proofErr w:type="spellEnd"/>
      <w:r>
        <w:t>. 26380 κοινής υπουργικής απόφασης (Β’ 1682), όπως εκάστοτε ισχύει.</w:t>
      </w:r>
    </w:p>
    <w:p w:rsidR="00C5609E" w:rsidRDefault="006D2CB9" w:rsidP="00C5609E">
      <w:pPr>
        <w:pStyle w:val="a3"/>
        <w:numPr>
          <w:ilvl w:val="0"/>
          <w:numId w:val="1"/>
        </w:numPr>
      </w:pPr>
      <w:r>
        <w:t xml:space="preserve">Σε περίπτωση που απαιτείται βεβαίωση για την κατ’ εξαίρεση μετακίνηση για τη συμμετοχή στις κατατακτήριες εξετάσεις, η βεβαίωση κίνησης είναι πάγια και παρέχεται από τη Γραμματεία του Τμήματος ή της Σχολής του Α.Ε.Ι. που διοργανώνει τις εξετάσεις. Η βεβαίωση περιέχει το ονοματεπώνυμο του εξεταζόμενου/ης, τον τόπο κατοικίας του/ης, τη διεύθυνση του Τμήματος ή Σχολής του Α.Ε.Ι., στον οποίο διεξάγονται οι εξετάσεις, καθώς και το ωράριο προσέλευσης και αποχώρησης του/της εξεταζόμενου/ης. Η βεβαίωση του προηγούμενου εδαφίου παρέχεται ηλεκτρονικά από τη Γραμματεία προς τον/την εξεταζόμενο/η μέσω μηνύματος ηλεκτρονικού ταχυδρομείου και φέρει είτε ψηφιακή υπογραφή, είτε </w:t>
      </w:r>
      <w:proofErr w:type="spellStart"/>
      <w:r>
        <w:t>σκαναρισμένη</w:t>
      </w:r>
      <w:proofErr w:type="spellEnd"/>
      <w:r>
        <w:t xml:space="preserve"> πρωτότυπη υπογραφή και σφραγίδα του Α.Ε.Ι. Ο εξεταζόμενος/εξεταζόμενη φέρει υποχρεωτικά μαζί του αστυνομική ταυτότητα.</w:t>
      </w:r>
    </w:p>
    <w:p w:rsidR="00C5609E" w:rsidRDefault="00C5609E" w:rsidP="00C5609E"/>
    <w:p w:rsidR="00C5609E" w:rsidRDefault="00C5609E" w:rsidP="00C5609E"/>
    <w:p w:rsidR="00C5609E" w:rsidRPr="00014F30" w:rsidRDefault="00C5609E" w:rsidP="00C5609E">
      <w:pPr>
        <w:rPr>
          <w:rFonts w:ascii="Calibri" w:hAnsi="Calibri" w:cs="Times New Roman"/>
          <w:b/>
          <w:color w:val="000000"/>
          <w:sz w:val="24"/>
          <w:szCs w:val="24"/>
          <w:u w:val="single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u w:val="single"/>
          <w:lang w:eastAsia="el-GR"/>
        </w:rPr>
        <w:lastRenderedPageBreak/>
        <w:t>Επισήμανση:</w:t>
      </w:r>
    </w:p>
    <w:p w:rsidR="009E54DA" w:rsidRDefault="00C5609E" w:rsidP="00055094">
      <w:r>
        <w:t>Η</w:t>
      </w:r>
      <w:r w:rsidRPr="00C5609E">
        <w:t xml:space="preserve"> είσοδος στο εξεταστικό κέντρο επιτρέπεται μόνο με την απλή επίδειξη χειρόγραφης βεβαίωσης/δήλωσης αρνητικού αυτοδιαγνωστικού ελέγχου (</w:t>
      </w:r>
      <w:proofErr w:type="spellStart"/>
      <w:r w:rsidRPr="00C5609E">
        <w:t>self</w:t>
      </w:r>
      <w:proofErr w:type="spellEnd"/>
      <w:r w:rsidRPr="00C5609E">
        <w:t xml:space="preserve"> </w:t>
      </w:r>
      <w:proofErr w:type="spellStart"/>
      <w:r w:rsidRPr="00C5609E">
        <w:t>test</w:t>
      </w:r>
      <w:proofErr w:type="spellEnd"/>
      <w:r w:rsidRPr="00C5609E">
        <w:t>) έως και 24 ώρες πριν από την εξέταση ή άλλου τύπου διαγνωστικού ελέγχου (</w:t>
      </w:r>
      <w:proofErr w:type="spellStart"/>
      <w:r w:rsidRPr="00C5609E">
        <w:t>rapid</w:t>
      </w:r>
      <w:proofErr w:type="spellEnd"/>
      <w:r w:rsidRPr="00C5609E">
        <w:t xml:space="preserve"> </w:t>
      </w:r>
      <w:proofErr w:type="spellStart"/>
      <w:r w:rsidRPr="00C5609E">
        <w:t>test</w:t>
      </w:r>
      <w:proofErr w:type="spellEnd"/>
      <w:r w:rsidRPr="00C5609E">
        <w:t xml:space="preserve"> ή PCR </w:t>
      </w:r>
      <w:proofErr w:type="spellStart"/>
      <w:r w:rsidRPr="00C5609E">
        <w:t>test</w:t>
      </w:r>
      <w:proofErr w:type="spellEnd"/>
      <w:r w:rsidRPr="00C5609E">
        <w:t>) έως και 72 ώρες πριν την εξέταση, η οποία υπογράφεται από τον εξεταζόμενο. Η δαπάνη για τον αυτοδιαγνωστικό ή τον διαγνωστικό έλεγχο βαρύνει τον εξεταζόμενο. Όμοια υποχρέωση υφίσταται για τους φορείς διοργάνωσης των εξετάσεων/εξεταστικά κέντρα όσον αφορά στο κάθε είδους προσωπικό που απασχολείται με φυσική παρουσία κατά τη διενέργεια των εξετάσεων.</w:t>
      </w:r>
    </w:p>
    <w:p w:rsidR="00114537" w:rsidRDefault="00114537" w:rsidP="00F24387">
      <w:pPr>
        <w:rPr>
          <w:rFonts w:ascii="Calibri" w:eastAsia="Times New Roman" w:hAnsi="Calibri"/>
          <w:color w:val="000000"/>
        </w:rPr>
      </w:pP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3686"/>
      </w:tblGrid>
      <w:tr w:rsidR="009934FC" w:rsidRPr="009934FC" w:rsidTr="00646FB3">
        <w:trPr>
          <w:trHeight w:val="30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C" w:rsidRPr="009934FC" w:rsidRDefault="009934FC" w:rsidP="009934FC">
            <w:pPr>
              <w:tabs>
                <w:tab w:val="left" w:pos="8157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934FC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  <w:t>ΠΡΟΓΡΑΜΜΑ ΚΑΤΑΤΑΚΤΗΡΙΩΝ ΕΞΕΤΑΣΕΩΝ ΑΚΑΔΗΜΑΪΚΟΥ ΕΤΟΥΣ 2020-2021</w:t>
            </w:r>
          </w:p>
        </w:tc>
      </w:tr>
      <w:tr w:rsidR="00646FB3" w:rsidRPr="009934FC" w:rsidTr="00646FB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bookmarkStart w:id="1" w:name="RANGE!A2:E5"/>
            <w:r w:rsidRPr="009934FC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  <w:t>ΜΑΘΗΜΑ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934FC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934FC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934FC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el-GR"/>
              </w:rPr>
              <w:t>ΤΟΠΟΣ ΔΙΕΞΑΓΩΓΗΣ</w:t>
            </w:r>
          </w:p>
        </w:tc>
      </w:tr>
      <w:tr w:rsidR="00646FB3" w:rsidRPr="009934FC" w:rsidTr="00646FB3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Λογισμός Ι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ΔΕΥΤΕΡΑ 24/5/2021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15.00-18.00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Αμφιθέατρο ΣΤΕΦ1 -ΚΑΜΑΡΗ</w:t>
            </w:r>
          </w:p>
        </w:tc>
      </w:tr>
      <w:tr w:rsidR="00646FB3" w:rsidRPr="009934FC" w:rsidTr="00646FB3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Δομημένος προγραμματισμός </w:t>
            </w:r>
            <w:r w:rsidRPr="00993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ΤΡΙΤΗ 25/5/2021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14.00-17.00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Αμφιθέατρο ΣΤΕΦ2 - ΠΡΩΗΝ ΣΕΥΠ</w:t>
            </w:r>
          </w:p>
        </w:tc>
      </w:tr>
      <w:tr w:rsidR="00646FB3" w:rsidRPr="009934FC" w:rsidTr="00646FB3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Ηλεκτρονική I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ΤΕΤΑΡΤΗ 26/5/2021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14.00-17.00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B3" w:rsidRPr="009934FC" w:rsidRDefault="00646FB3" w:rsidP="0099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934FC">
              <w:rPr>
                <w:rFonts w:ascii="Calibri" w:eastAsia="Times New Roman" w:hAnsi="Calibri" w:cs="Times New Roman"/>
                <w:color w:val="000000"/>
                <w:lang w:eastAsia="el-GR"/>
              </w:rPr>
              <w:t>Αμφιθέατρο ΣΤΕΦ2 - ΠΡΩΗΝ ΣΕΥΠ</w:t>
            </w:r>
          </w:p>
        </w:tc>
      </w:tr>
    </w:tbl>
    <w:p w:rsidR="00114537" w:rsidRDefault="00114537" w:rsidP="00F24387">
      <w:pPr>
        <w:rPr>
          <w:rFonts w:ascii="Calibri" w:eastAsia="Times New Roman" w:hAnsi="Calibri"/>
          <w:color w:val="000000"/>
        </w:rPr>
      </w:pPr>
    </w:p>
    <w:p w:rsidR="00055094" w:rsidRDefault="00055094" w:rsidP="009934FC">
      <w:pPr>
        <w:ind w:right="1927"/>
        <w:rPr>
          <w:rFonts w:ascii="Calibri" w:eastAsia="Times New Roman" w:hAnsi="Calibri"/>
          <w:color w:val="000000"/>
        </w:rPr>
      </w:pPr>
    </w:p>
    <w:p w:rsidR="009934FC" w:rsidRPr="009934FC" w:rsidRDefault="009934FC" w:rsidP="009934FC">
      <w:pPr>
        <w:pStyle w:val="Web"/>
        <w:jc w:val="center"/>
        <w:rPr>
          <w:rFonts w:ascii="Calibri" w:hAnsi="Calibri"/>
          <w:b/>
          <w:color w:val="000000"/>
        </w:rPr>
      </w:pPr>
      <w:r w:rsidRPr="009934FC">
        <w:rPr>
          <w:rFonts w:ascii="Calibri" w:hAnsi="Calibri"/>
          <w:b/>
          <w:color w:val="000000"/>
        </w:rPr>
        <w:t>ΥΛΗ ΜΑΘΗΜΑΤΩΝ</w:t>
      </w:r>
    </w:p>
    <w:p w:rsidR="009934FC" w:rsidRDefault="009934FC" w:rsidP="00F24387">
      <w:pPr>
        <w:pStyle w:val="Web"/>
        <w:rPr>
          <w:rFonts w:ascii="Calibri" w:hAnsi="Calibri"/>
          <w:color w:val="000000"/>
        </w:rPr>
      </w:pPr>
    </w:p>
    <w:p w:rsidR="00F24387" w:rsidRDefault="00EF3452" w:rsidP="00F24387">
      <w:pPr>
        <w:pStyle w:val="Web"/>
        <w:rPr>
          <w:rFonts w:ascii="Calibri" w:hAnsi="Calibri"/>
          <w:color w:val="000000"/>
        </w:rPr>
      </w:pPr>
      <w:hyperlink r:id="rId5" w:history="1">
        <w:r w:rsidR="00F24387">
          <w:rPr>
            <w:rStyle w:val="-"/>
            <w:rFonts w:ascii="Calibri" w:hAnsi="Calibri"/>
          </w:rPr>
          <w:t>https://ece.hmu.gr/proptyxiakes/katatakthries-eksetaseis/</w:t>
        </w:r>
      </w:hyperlink>
    </w:p>
    <w:p w:rsidR="00F24387" w:rsidRDefault="00F24387" w:rsidP="00F24387">
      <w:pPr>
        <w:pStyle w:val="Web"/>
        <w:rPr>
          <w:rFonts w:ascii="Calibri" w:hAnsi="Calibri"/>
          <w:color w:val="000000"/>
        </w:rPr>
      </w:pPr>
    </w:p>
    <w:p w:rsidR="00014F30" w:rsidRDefault="00014F30" w:rsidP="00F24387">
      <w:pPr>
        <w:pStyle w:val="Web"/>
        <w:rPr>
          <w:rFonts w:ascii="Calibri" w:hAnsi="Calibri"/>
          <w:color w:val="000000"/>
        </w:rPr>
      </w:pPr>
    </w:p>
    <w:p w:rsidR="00646FB3" w:rsidRDefault="00646FB3" w:rsidP="00F24387">
      <w:pPr>
        <w:pStyle w:val="Web"/>
        <w:rPr>
          <w:rFonts w:ascii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1527810</wp:posOffset>
                </wp:positionV>
                <wp:extent cx="2781300" cy="638175"/>
                <wp:effectExtent l="1962150" t="0" r="19050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38175"/>
                        </a:xfrm>
                        <a:prstGeom prst="borderCallout1">
                          <a:avLst>
                            <a:gd name="adj1" fmla="val 51537"/>
                            <a:gd name="adj2" fmla="val 142"/>
                            <a:gd name="adj3" fmla="val 95054"/>
                            <a:gd name="adj4" fmla="val -70101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FB3" w:rsidRDefault="00646FB3" w:rsidP="00646FB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FB3">
                              <w:rPr>
                                <w:b/>
                                <w:color w:val="000000" w:themeColor="text1"/>
                              </w:rPr>
                              <w:t>Αμφιθέατρα των εξετάσεων</w:t>
                            </w:r>
                          </w:p>
                          <w:p w:rsidR="002F2480" w:rsidRDefault="002F2480" w:rsidP="002F2480">
                            <w:pPr>
                              <w:pStyle w:val="2"/>
                            </w:pPr>
                            <w:r>
                              <w:t>Συντεταγμένες 35.317460, 25.102123</w:t>
                            </w:r>
                          </w:p>
                          <w:p w:rsidR="002F2480" w:rsidRPr="00646FB3" w:rsidRDefault="002F2480" w:rsidP="00646FB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46FB3" w:rsidRDefault="00646FB3" w:rsidP="00646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" o:spid="_x0000_s1026" type="#_x0000_t47" style="position:absolute;margin-left:221.25pt;margin-top:120.3pt;width:21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" adj="-15142,20532,31,11132" fillcolor="#ffc000" strokecolor="#1f4d78 [1604]" strokeweight="1pt">
                <v:textbox>
                  <w:txbxContent>
                    <w:p w:rsidR="00646FB3" w:rsidRDefault="00646FB3" w:rsidP="00646FB3">
                      <w:pPr>
                        <w:rPr>
                          <w:b/>
                          <w:color w:val="000000" w:themeColor="text1"/>
                        </w:rPr>
                      </w:pPr>
                      <w:r w:rsidRPr="00646FB3">
                        <w:rPr>
                          <w:b/>
                          <w:color w:val="000000" w:themeColor="text1"/>
                        </w:rPr>
                        <w:t>Αμφιθέατρα των εξετάσεων</w:t>
                      </w:r>
                    </w:p>
                    <w:p w:rsidR="002F2480" w:rsidRDefault="002F2480" w:rsidP="002F2480">
                      <w:pPr>
                        <w:pStyle w:val="2"/>
                      </w:pPr>
                      <w:r>
                        <w:t>Συντεταγμένες 35.317460, 25.102123</w:t>
                      </w:r>
                    </w:p>
                    <w:p w:rsidR="002F2480" w:rsidRPr="00646FB3" w:rsidRDefault="002F2480" w:rsidP="00646FB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646FB3" w:rsidRDefault="00646FB3" w:rsidP="00646FB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2080260</wp:posOffset>
                </wp:positionV>
                <wp:extent cx="104775" cy="123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FB3" w:rsidRPr="00646FB3" w:rsidRDefault="00646FB3" w:rsidP="00646F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7" style="position:absolute;margin-left:62.25pt;margin-top:163.8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" fillcolor="#ed7d31 [3205]" strokecolor="#823b0b [1605]" strokeweight="1pt">
                <v:stroke joinstyle="miter"/>
                <v:textbox>
                  <w:txbxContent>
                    <w:p w:rsidR="00646FB3" w:rsidRPr="00646FB3" w:rsidRDefault="00646FB3" w:rsidP="00646F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XAm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35D6CC7" wp14:editId="5222D5A0">
            <wp:extent cx="2422440" cy="28759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559" t="10360" r="32197" b="21584"/>
                    <a:stretch/>
                  </pic:blipFill>
                  <pic:spPr bwMode="auto">
                    <a:xfrm>
                      <a:off x="0" y="0"/>
                      <a:ext cx="2427805" cy="288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FB3" w:rsidRDefault="00646FB3" w:rsidP="00F24387">
      <w:pPr>
        <w:pStyle w:val="Web"/>
        <w:rPr>
          <w:rFonts w:ascii="Calibri" w:hAnsi="Calibri"/>
          <w:color w:val="000000"/>
        </w:rPr>
      </w:pPr>
    </w:p>
    <w:p w:rsidR="00F24387" w:rsidRPr="00646FB3" w:rsidRDefault="00014F30" w:rsidP="00646FB3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Από τη γραμματεία του τμήματος</w:t>
      </w:r>
      <w:bookmarkEnd w:id="0"/>
    </w:p>
    <w:sectPr w:rsidR="00F24387" w:rsidRPr="00646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0C4"/>
    <w:multiLevelType w:val="hybridMultilevel"/>
    <w:tmpl w:val="61183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3E6"/>
    <w:multiLevelType w:val="multilevel"/>
    <w:tmpl w:val="556A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30"/>
    <w:rsid w:val="00014F30"/>
    <w:rsid w:val="00055094"/>
    <w:rsid w:val="0008046B"/>
    <w:rsid w:val="00114537"/>
    <w:rsid w:val="0022282D"/>
    <w:rsid w:val="002C3C4D"/>
    <w:rsid w:val="002F2480"/>
    <w:rsid w:val="003B6FFB"/>
    <w:rsid w:val="004E53BC"/>
    <w:rsid w:val="00646FB3"/>
    <w:rsid w:val="006D2CB9"/>
    <w:rsid w:val="00755982"/>
    <w:rsid w:val="009934FC"/>
    <w:rsid w:val="009E54DA"/>
    <w:rsid w:val="00C5609E"/>
    <w:rsid w:val="00CD1B5A"/>
    <w:rsid w:val="00D95C46"/>
    <w:rsid w:val="00ED5B30"/>
    <w:rsid w:val="00EF3452"/>
    <w:rsid w:val="00F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EAB8-B25C-45C7-8084-32AA565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2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2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54D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5598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2438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2438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4">
    <w:name w:val="Strong"/>
    <w:basedOn w:val="a0"/>
    <w:uiPriority w:val="22"/>
    <w:qFormat/>
    <w:rsid w:val="00F2438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9934FC"/>
    <w:rPr>
      <w:color w:val="954F72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2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F3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ce.hmu.gr/proptyxiakes/katatakthries-eksetase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Zervaki Georgia</dc:creator>
  <cp:keywords/>
  <dc:description/>
  <cp:lastModifiedBy>Stelios Drakoulakis</cp:lastModifiedBy>
  <cp:revision>2</cp:revision>
  <dcterms:created xsi:type="dcterms:W3CDTF">2021-05-10T10:47:00Z</dcterms:created>
  <dcterms:modified xsi:type="dcterms:W3CDTF">2021-05-10T10:47:00Z</dcterms:modified>
</cp:coreProperties>
</file>