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3" w:rsidRDefault="00521278" w:rsidP="001B0CEA">
      <w:pPr>
        <w:jc w:val="both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1430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z_maria-e-chatzimin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EA" w:rsidRDefault="0050647B" w:rsidP="001B0CEA">
      <w:pPr>
        <w:jc w:val="both"/>
        <w:rPr>
          <w:rFonts w:ascii="Calibri" w:eastAsia="Calibri" w:hAnsi="Calibri" w:cs="Times New Roman"/>
        </w:rPr>
      </w:pPr>
      <w:r>
        <w:t xml:space="preserve">Αποφοίτησα από </w:t>
      </w:r>
      <w:r w:rsidRPr="007E3A56">
        <w:rPr>
          <w:rFonts w:ascii="Calibri" w:eastAsia="Calibri" w:hAnsi="Calibri" w:cs="Times New Roman"/>
        </w:rPr>
        <w:t>το Τμήμα Πληροφορικής του Ο</w:t>
      </w:r>
      <w:r>
        <w:rPr>
          <w:rFonts w:ascii="Calibri" w:eastAsia="Calibri" w:hAnsi="Calibri" w:cs="Times New Roman"/>
        </w:rPr>
        <w:t xml:space="preserve">ικονομικού </w:t>
      </w:r>
      <w:r w:rsidRPr="007E3A56">
        <w:rPr>
          <w:rFonts w:ascii="Calibri" w:eastAsia="Calibri" w:hAnsi="Calibri" w:cs="Times New Roman"/>
        </w:rPr>
        <w:t>Π</w:t>
      </w:r>
      <w:r>
        <w:rPr>
          <w:rFonts w:ascii="Calibri" w:eastAsia="Calibri" w:hAnsi="Calibri" w:cs="Times New Roman"/>
        </w:rPr>
        <w:t xml:space="preserve">ανεπιστημίου </w:t>
      </w:r>
      <w:r w:rsidRPr="007E3A56">
        <w:rPr>
          <w:rFonts w:ascii="Calibri" w:eastAsia="Calibri" w:hAnsi="Calibri" w:cs="Times New Roman"/>
        </w:rPr>
        <w:t>Α</w:t>
      </w:r>
      <w:r>
        <w:rPr>
          <w:rFonts w:ascii="Calibri" w:eastAsia="Calibri" w:hAnsi="Calibri" w:cs="Times New Roman"/>
        </w:rPr>
        <w:t>θηνών το 2010 με ειδίκευση στον τομέα Πληροφοριακά Συστήματα, Βάσεις Δεδομένων και Διαχείριση Γνώσης. Είμ</w:t>
      </w:r>
      <w:r w:rsidRPr="007E3A56">
        <w:rPr>
          <w:rFonts w:ascii="Calibri" w:eastAsia="Calibri" w:hAnsi="Calibri" w:cs="Times New Roman"/>
        </w:rPr>
        <w:t>αι κάτοχος</w:t>
      </w:r>
      <w:r>
        <w:rPr>
          <w:rFonts w:ascii="Calibri" w:eastAsia="Calibri" w:hAnsi="Calibri" w:cs="Times New Roman"/>
        </w:rPr>
        <w:t xml:space="preserve"> δυο μεταπτυχιακών τίτλωναπό τα</w:t>
      </w:r>
      <w:r w:rsidRPr="007E3A56">
        <w:rPr>
          <w:rFonts w:ascii="Calibri" w:eastAsia="Calibri" w:hAnsi="Calibri" w:cs="Times New Roman"/>
        </w:rPr>
        <w:t xml:space="preserve"> Τμήμα Επιστήμης Υπολογιστών του Π</w:t>
      </w:r>
      <w:r>
        <w:rPr>
          <w:rFonts w:ascii="Calibri" w:eastAsia="Calibri" w:hAnsi="Calibri" w:cs="Times New Roman"/>
        </w:rPr>
        <w:t xml:space="preserve">ανεπιστημίου </w:t>
      </w:r>
      <w:r w:rsidRPr="007E3A56">
        <w:rPr>
          <w:rFonts w:ascii="Calibri" w:eastAsia="Calibri" w:hAnsi="Calibri" w:cs="Times New Roman"/>
        </w:rPr>
        <w:t>Κ</w:t>
      </w:r>
      <w:r>
        <w:rPr>
          <w:rFonts w:ascii="Calibri" w:eastAsia="Calibri" w:hAnsi="Calibri" w:cs="Times New Roman"/>
        </w:rPr>
        <w:t>ρήτης</w:t>
      </w:r>
      <w:r w:rsidRPr="007E3A56">
        <w:rPr>
          <w:rFonts w:ascii="Calibri" w:eastAsia="Calibri" w:hAnsi="Calibri" w:cs="Times New Roman"/>
        </w:rPr>
        <w:t xml:space="preserve"> και Τμήμα Υπολογιστών του Πανεπιστημίου Paris Sud 11 στους τομείς Υπολογιστική Όραση και Ρομποτική, Βιοϊατρική Πληροφορική και Τεχνολογία.</w:t>
      </w:r>
    </w:p>
    <w:p w:rsidR="0050647B" w:rsidRDefault="0050647B" w:rsidP="001B0CEA">
      <w:pPr>
        <w:jc w:val="both"/>
      </w:pPr>
      <w:r>
        <w:rPr>
          <w:rFonts w:ascii="Calibri" w:eastAsia="Calibri" w:hAnsi="Calibri" w:cs="Times New Roman"/>
        </w:rPr>
        <w:t xml:space="preserve">Από το 2014 έως τώρα εργάζομαι </w:t>
      </w:r>
      <w:r w:rsidR="00D211CE">
        <w:rPr>
          <w:rFonts w:ascii="Calibri" w:eastAsia="Calibri" w:hAnsi="Calibri" w:cs="Times New Roman"/>
        </w:rPr>
        <w:t xml:space="preserve">στην </w:t>
      </w:r>
      <w:r w:rsidR="00D211CE">
        <w:rPr>
          <w:rFonts w:ascii="Tahoma" w:hAnsi="Tahoma" w:cs="Tahoma"/>
          <w:color w:val="000000"/>
          <w:sz w:val="19"/>
          <w:szCs w:val="19"/>
          <w:shd w:val="clear" w:color="auto" w:fill="FFFFFF"/>
        </w:rPr>
        <w:t>ανάπτυξη καινοτόμων υπολογιστικών μεθόδων, τεχνολογιών και εργαλείων στην ευρύτερη περιοχή της εξατομικευμένης, προγνωστικής, προληπτικής ιατρικής</w:t>
      </w:r>
      <w:r>
        <w:rPr>
          <w:rFonts w:ascii="Calibri" w:eastAsia="Calibri" w:hAnsi="Calibri" w:cs="Times New Roman"/>
        </w:rPr>
        <w:t xml:space="preserve"> στο εργαστήριο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Υπολογιστικής Βιο-Ιατρικής (ΕΥΒΙ)</w:t>
      </w:r>
      <w:r>
        <w:rPr>
          <w:rFonts w:ascii="Calibri" w:eastAsia="Calibri" w:hAnsi="Calibri" w:cs="Times New Roman"/>
        </w:rPr>
        <w:t xml:space="preserve">στο </w:t>
      </w:r>
      <w:r w:rsidRPr="002A23F1">
        <w:rPr>
          <w:rFonts w:ascii="Calibri" w:eastAsia="Calibri" w:hAnsi="Calibri" w:cs="Times New Roman"/>
        </w:rPr>
        <w:t>Ινστιτούτου Πληροφορικής (ΙΠ) του Ιδρύματος Τεχνολογίας και Έρευνας (ΙΤΕ).</w:t>
      </w:r>
    </w:p>
    <w:p w:rsidR="0050647B" w:rsidRPr="005E607C" w:rsidRDefault="0050647B" w:rsidP="001B0CEA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DFDFD"/>
        </w:rPr>
        <w:t>Από τον Ιανουάριο 2020 εκπονώ τη διδακτορική μου έρευνα στο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DFD"/>
        </w:rPr>
        <w:t xml:space="preserve"> Τμήμα </w:t>
      </w:r>
      <w:r w:rsidR="00CC6A02"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DFD"/>
        </w:rPr>
        <w:t>Ηλεκτρολόγων Μηχανικών και Μηχανικών Υπολογιστών</w:t>
      </w:r>
      <w:r>
        <w:rPr>
          <w:rStyle w:val="a3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  <w:shd w:val="clear" w:color="auto" w:fill="FDFDFD"/>
        </w:rPr>
        <w:t xml:space="preserve">με τίτλο </w:t>
      </w:r>
      <w:r w:rsidR="00014095" w:rsidRPr="00014095">
        <w:t>”</w:t>
      </w:r>
      <w:r w:rsidRPr="00C34350">
        <w:t>Ευφυείς πράκτορες συνομιλίας ως νέα διαγνωστικά εργαλεία: μελέτη σκοπιμότητας στην περιοχή της παρηγορητικήςφροντίδας</w:t>
      </w:r>
      <w:r w:rsidR="00014095" w:rsidRPr="00014095">
        <w:t>”</w:t>
      </w:r>
      <w:r w:rsidR="00014095" w:rsidRPr="005E607C">
        <w:t>.</w:t>
      </w:r>
    </w:p>
    <w:bookmarkEnd w:id="0"/>
    <w:p w:rsidR="00C47BE6" w:rsidRDefault="00DF5ABE"/>
    <w:sectPr w:rsidR="00C47BE6" w:rsidSect="00362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647B"/>
    <w:rsid w:val="00014095"/>
    <w:rsid w:val="001B0CEA"/>
    <w:rsid w:val="002E741C"/>
    <w:rsid w:val="00314D2E"/>
    <w:rsid w:val="00362E30"/>
    <w:rsid w:val="003C229A"/>
    <w:rsid w:val="00495EB3"/>
    <w:rsid w:val="0050647B"/>
    <w:rsid w:val="00521278"/>
    <w:rsid w:val="005529DE"/>
    <w:rsid w:val="005E607C"/>
    <w:rsid w:val="00773F6D"/>
    <w:rsid w:val="007F4DED"/>
    <w:rsid w:val="008958F1"/>
    <w:rsid w:val="00CC6A02"/>
    <w:rsid w:val="00D211CE"/>
    <w:rsid w:val="00D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7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47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229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XATZIMINA</dc:creator>
  <cp:lastModifiedBy>TEI</cp:lastModifiedBy>
  <cp:revision>2</cp:revision>
  <dcterms:created xsi:type="dcterms:W3CDTF">2020-05-04T17:19:00Z</dcterms:created>
  <dcterms:modified xsi:type="dcterms:W3CDTF">2020-05-04T17:19:00Z</dcterms:modified>
</cp:coreProperties>
</file>